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C390D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附件一</w:t>
      </w:r>
    </w:p>
    <w:p w14:paraId="17EC78C7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普通离心机项目需求及技术参数</w:t>
      </w:r>
    </w:p>
    <w:bookmarkEnd w:id="0"/>
    <w:p w14:paraId="0515D435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1.转速≥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sz w:val="24"/>
          <w:szCs w:val="24"/>
        </w:rPr>
        <w:t>0</w:t>
      </w:r>
      <w:r>
        <w:rPr>
          <w:rFonts w:asciiTheme="minorEastAsia" w:hAnsiTheme="minorEastAsia"/>
          <w:sz w:val="24"/>
          <w:szCs w:val="24"/>
        </w:rPr>
        <w:t>00r/min</w:t>
      </w:r>
      <w:r>
        <w:rPr>
          <w:rFonts w:hint="eastAsia" w:asciiTheme="minorEastAsia" w:hAnsiTheme="minorEastAsia"/>
          <w:sz w:val="24"/>
          <w:szCs w:val="24"/>
        </w:rPr>
        <w:t>，</w:t>
      </w:r>
    </w:p>
    <w:p w14:paraId="7451BAD7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2.转速精度≤±30r/min；</w:t>
      </w:r>
    </w:p>
    <w:p w14:paraId="0CCF21F8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3.最大相对离心力≥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2800</w:t>
      </w:r>
      <w:r>
        <w:rPr>
          <w:rFonts w:asciiTheme="minorEastAsia" w:hAnsiTheme="minorEastAsia"/>
          <w:sz w:val="24"/>
          <w:szCs w:val="24"/>
        </w:rPr>
        <w:t>xg</w:t>
      </w:r>
      <w:r>
        <w:rPr>
          <w:rFonts w:hint="eastAsia" w:asciiTheme="minorEastAsia" w:hAnsiTheme="minorEastAsia"/>
          <w:sz w:val="24"/>
          <w:szCs w:val="24"/>
        </w:rPr>
        <w:t>；</w:t>
      </w:r>
    </w:p>
    <w:p w14:paraId="225B8D04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最大容量：≥</w:t>
      </w:r>
      <w:r>
        <w:rPr>
          <w:rFonts w:asciiTheme="minorEastAsia" w:hAnsiTheme="minorEastAsia"/>
          <w:sz w:val="24"/>
          <w:szCs w:val="24"/>
        </w:rPr>
        <w:t>4×</w:t>
      </w:r>
      <w:r>
        <w:rPr>
          <w:rFonts w:hint="eastAsia" w:asciiTheme="minorEastAsia" w:hAnsiTheme="minorEastAsia"/>
          <w:sz w:val="24"/>
          <w:szCs w:val="24"/>
        </w:rPr>
        <w:t>25</w:t>
      </w:r>
      <w:r>
        <w:rPr>
          <w:rFonts w:asciiTheme="minorEastAsia" w:hAnsiTheme="minorEastAsia"/>
          <w:sz w:val="24"/>
          <w:szCs w:val="24"/>
        </w:rPr>
        <w:t>0ml</w:t>
      </w:r>
      <w:r>
        <w:rPr>
          <w:rFonts w:hint="eastAsia" w:asciiTheme="minorEastAsia" w:hAnsiTheme="minorEastAsia"/>
          <w:sz w:val="24"/>
          <w:szCs w:val="24"/>
        </w:rPr>
        <w:t>，一次性可分离不少于16支5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hint="eastAsia" w:asciiTheme="minorEastAsia" w:hAnsiTheme="minorEastAsia"/>
          <w:sz w:val="24"/>
          <w:szCs w:val="24"/>
        </w:rPr>
        <w:t>ml尖底、36支1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hint="eastAsia" w:asciiTheme="minorEastAsia" w:hAnsiTheme="minorEastAsia"/>
          <w:sz w:val="24"/>
          <w:szCs w:val="24"/>
        </w:rPr>
        <w:t>ml尖底离心管、80支5ml采血管，实现一个转子完成多项实验；</w:t>
      </w:r>
    </w:p>
    <w:p w14:paraId="7002E22E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定时范围：1min～99min；</w:t>
      </w:r>
      <w:r>
        <w:rPr>
          <w:rFonts w:asciiTheme="minorEastAsia" w:hAnsiTheme="minorEastAsia"/>
          <w:sz w:val="24"/>
          <w:szCs w:val="24"/>
        </w:rPr>
        <w:t xml:space="preserve"> </w:t>
      </w:r>
    </w:p>
    <w:p w14:paraId="6A9E5679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6</w:t>
      </w:r>
      <w:r>
        <w:rPr>
          <w:rFonts w:asciiTheme="minorEastAsia" w:hAnsiTheme="minorEastAsia"/>
          <w:sz w:val="24"/>
          <w:szCs w:val="24"/>
        </w:rPr>
        <w:t>.</w:t>
      </w:r>
      <w:r>
        <w:rPr>
          <w:rFonts w:hint="eastAsia" w:asciiTheme="minorEastAsia" w:hAnsiTheme="minorEastAsia"/>
          <w:sz w:val="24"/>
          <w:szCs w:val="24"/>
        </w:rPr>
        <w:t>自动计算及设置离心力RCF值</w:t>
      </w:r>
      <w:r>
        <w:rPr>
          <w:rFonts w:hint="eastAsia" w:ascii="宋体" w:hAnsi="宋体"/>
          <w:sz w:val="24"/>
        </w:rPr>
        <w:t>；</w:t>
      </w:r>
    </w:p>
    <w:p w14:paraId="6C58BBB8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7.</w:t>
      </w:r>
      <w:r>
        <w:rPr>
          <w:rFonts w:hint="eastAsia" w:asciiTheme="minorEastAsia" w:hAnsiTheme="minorEastAsia"/>
          <w:sz w:val="24"/>
          <w:szCs w:val="24"/>
        </w:rPr>
        <w:t>具有自动平衡功能；</w:t>
      </w:r>
    </w:p>
    <w:p w14:paraId="4CDE6DE8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8.</w:t>
      </w:r>
      <w:r>
        <w:rPr>
          <w:rFonts w:hint="eastAsia" w:asciiTheme="minorEastAsia" w:hAnsiTheme="minorEastAsia"/>
          <w:sz w:val="24"/>
          <w:szCs w:val="24"/>
        </w:rPr>
        <w:t>配置要求：</w:t>
      </w:r>
      <w:r>
        <w:rPr>
          <w:rFonts w:hint="eastAsia" w:ascii="宋体" w:hAnsi="宋体" w:cs="宋体"/>
          <w:kern w:val="0"/>
          <w:sz w:val="24"/>
        </w:rPr>
        <w:t>48*7ml水平吊篮转子</w:t>
      </w:r>
    </w:p>
    <w:p w14:paraId="4790B4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A72B07"/>
    <w:rsid w:val="33A7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2026-10-14T01:51:00Z</dcterms:created>
  <dc:creator>Peaceminusone</dc:creator>
  <cp:lastModifiedBy>Peaceminusone</cp:lastModifiedBy>
  <dcterms:modified xsi:type="dcterms:W3CDTF">2026-10-14T01:52:22Z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9B03EAC00013464E8168030BFCF9AF89_11</vt:lpwstr>
  </property>
  <property fmtid="{D5CDD505-2E9C-101B-9397-08002B2CF9AE}" pid="4" name="KSOTemplateDocerSaveRecord">
    <vt:lpwstr>eyJoZGlkIjoiZmZhYjgwYmFiOWE4NjA4YWVkMDVkNTJhMDNjZjQwN2MiLCJ1c2VySWQiOiIyNTU0MDYzMDYifQ==</vt:lpwstr>
  </property>
</Properties>
</file>